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-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0" w:type="dxa"/>
          <w:left w:w="180" w:type="dxa"/>
          <w:bottom w:w="100" w:type="dxa"/>
          <w:right w:w="180" w:type="dxa"/>
        </w:tblCellMar>
        <w:tblLook w:val="0000" w:firstRow="0" w:lastRow="0" w:firstColumn="0" w:lastColumn="0" w:noHBand="0" w:noVBand="0"/>
      </w:tblPr>
      <w:tblGrid>
        <w:gridCol w:w="4523"/>
        <w:gridCol w:w="4501"/>
      </w:tblGrid>
      <w:tr w:rsidR="009C7A42" w:rsidRPr="001A0B6B" w14:paraId="5681D7E8" w14:textId="77777777" w:rsidTr="00DC2322">
        <w:tc>
          <w:tcPr>
            <w:tcW w:w="452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</w:tcPr>
          <w:p w14:paraId="397E5426" w14:textId="77777777" w:rsidR="009C7A42" w:rsidRPr="001A0B6B" w:rsidRDefault="009C7A42" w:rsidP="00DC2322">
            <w:pPr>
              <w:spacing w:after="0" w:line="240" w:lineRule="auto"/>
              <w:rPr>
                <w:rFonts w:ascii="Calibri" w:hAnsi="Calibri" w:cs="Calibri"/>
              </w:rPr>
            </w:pPr>
            <w:r w:rsidRPr="001A0B6B">
              <w:rPr>
                <w:rFonts w:ascii="Calibri" w:hAnsi="Calibri" w:cs="Calibri"/>
                <w:b/>
                <w:bCs/>
              </w:rPr>
              <w:t>MASTERDRIVE</w:t>
            </w:r>
          </w:p>
          <w:p w14:paraId="3E6F11E4" w14:textId="77777777" w:rsidR="009C7A42" w:rsidRPr="001A0B6B" w:rsidRDefault="009C7A42" w:rsidP="00DC2322">
            <w:pPr>
              <w:spacing w:after="0" w:line="240" w:lineRule="auto"/>
              <w:rPr>
                <w:rFonts w:ascii="Calibri" w:hAnsi="Calibri" w:cs="Calibri"/>
              </w:rPr>
            </w:pPr>
            <w:r w:rsidRPr="001A0B6B">
              <w:rPr>
                <w:rFonts w:ascii="Calibri" w:hAnsi="Calibri" w:cs="Calibri"/>
              </w:rPr>
              <w:t xml:space="preserve">Professional Driver Training </w:t>
            </w:r>
          </w:p>
        </w:tc>
        <w:tc>
          <w:tcPr>
            <w:tcW w:w="4501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</w:tcPr>
          <w:p w14:paraId="460E3ABC" w14:textId="77777777" w:rsidR="009C7A42" w:rsidRPr="001A0B6B" w:rsidRDefault="009C7A42" w:rsidP="00DC2322">
            <w:pPr>
              <w:spacing w:after="0" w:line="240" w:lineRule="auto"/>
              <w:jc w:val="right"/>
              <w:rPr>
                <w:rFonts w:ascii="Calibri" w:hAnsi="Calibri" w:cs="Calibri"/>
              </w:rPr>
            </w:pPr>
            <w:r w:rsidRPr="001A0B6B">
              <w:rPr>
                <w:rFonts w:ascii="Calibri" w:hAnsi="Calibri" w:cs="Calibri"/>
                <w:b/>
                <w:bCs/>
              </w:rPr>
              <w:t>PRESS RELEASE</w:t>
            </w:r>
          </w:p>
          <w:p w14:paraId="2AF00F25" w14:textId="77777777" w:rsidR="009C7A42" w:rsidRPr="001A0B6B" w:rsidRDefault="009C7A42" w:rsidP="00DC2322">
            <w:pPr>
              <w:spacing w:after="0" w:line="240" w:lineRule="auto"/>
              <w:jc w:val="right"/>
              <w:rPr>
                <w:rFonts w:ascii="Calibri" w:hAnsi="Calibri" w:cs="Calibri"/>
              </w:rPr>
            </w:pPr>
            <w:r w:rsidRPr="001A0B6B">
              <w:rPr>
                <w:rFonts w:ascii="Calibri" w:hAnsi="Calibri" w:cs="Calibri"/>
                <w:b/>
                <w:bCs/>
                <w:color w:val="CC0000"/>
              </w:rPr>
              <w:t>FOR IMMEDIATE RELEASE</w:t>
            </w:r>
          </w:p>
        </w:tc>
      </w:tr>
    </w:tbl>
    <w:p w14:paraId="4E44B479" w14:textId="77777777" w:rsidR="009C7A42" w:rsidRPr="001A0B6B" w:rsidRDefault="009C7A42" w:rsidP="009C7A42">
      <w:pPr>
        <w:spacing w:after="0" w:line="240" w:lineRule="auto"/>
        <w:rPr>
          <w:rFonts w:ascii="Calibri" w:hAnsi="Calibri" w:cs="Calibri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0" w:type="dxa"/>
          <w:left w:w="180" w:type="dxa"/>
          <w:bottom w:w="100" w:type="dxa"/>
          <w:right w:w="180" w:type="dxa"/>
        </w:tblCellMar>
        <w:tblLook w:val="0000" w:firstRow="0" w:lastRow="0" w:firstColumn="0" w:lastColumn="0" w:noHBand="0" w:noVBand="0"/>
      </w:tblPr>
      <w:tblGrid>
        <w:gridCol w:w="2285"/>
        <w:gridCol w:w="6739"/>
      </w:tblGrid>
      <w:tr w:rsidR="009C7A42" w:rsidRPr="001A0B6B" w14:paraId="4A36A4A2" w14:textId="77777777" w:rsidTr="00DC2322">
        <w:tc>
          <w:tcPr>
            <w:tcW w:w="2285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</w:tcPr>
          <w:p w14:paraId="3CCC73F4" w14:textId="77777777" w:rsidR="009C7A42" w:rsidRPr="001A0B6B" w:rsidRDefault="009C7A42" w:rsidP="00DC2322">
            <w:pPr>
              <w:spacing w:after="0" w:line="240" w:lineRule="auto"/>
              <w:rPr>
                <w:rFonts w:ascii="Calibri" w:hAnsi="Calibri" w:cs="Calibri"/>
              </w:rPr>
            </w:pPr>
            <w:r w:rsidRPr="001A0B6B">
              <w:rPr>
                <w:rFonts w:ascii="Calibri" w:hAnsi="Calibri" w:cs="Calibri"/>
                <w:b/>
                <w:bCs/>
              </w:rPr>
              <w:t>Date:</w:t>
            </w:r>
          </w:p>
        </w:tc>
        <w:tc>
          <w:tcPr>
            <w:tcW w:w="6739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</w:tcPr>
          <w:p w14:paraId="0A8923FF" w14:textId="77777777" w:rsidR="009C7A42" w:rsidRPr="001A0B6B" w:rsidRDefault="009C7A42" w:rsidP="00DC2322">
            <w:pPr>
              <w:spacing w:after="0" w:line="240" w:lineRule="auto"/>
              <w:rPr>
                <w:rFonts w:ascii="Calibri" w:hAnsi="Calibri" w:cs="Calibri"/>
              </w:rPr>
            </w:pPr>
            <w:r w:rsidRPr="001A0B6B">
              <w:rPr>
                <w:rFonts w:ascii="Calibri" w:hAnsi="Calibri" w:cs="Calibri"/>
              </w:rPr>
              <w:t>13 October 2026</w:t>
            </w:r>
          </w:p>
        </w:tc>
      </w:tr>
      <w:tr w:rsidR="009C7A42" w:rsidRPr="001A0B6B" w14:paraId="59BF9153" w14:textId="77777777" w:rsidTr="00DC2322">
        <w:tc>
          <w:tcPr>
            <w:tcW w:w="2285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</w:tcPr>
          <w:p w14:paraId="2D56C121" w14:textId="77777777" w:rsidR="009C7A42" w:rsidRPr="001A0B6B" w:rsidRDefault="009C7A42" w:rsidP="00DC2322">
            <w:pPr>
              <w:spacing w:after="0" w:line="240" w:lineRule="auto"/>
              <w:rPr>
                <w:rFonts w:ascii="Calibri" w:hAnsi="Calibri" w:cs="Calibri"/>
              </w:rPr>
            </w:pPr>
            <w:r w:rsidRPr="001A0B6B">
              <w:rPr>
                <w:rFonts w:ascii="Calibri" w:hAnsi="Calibri" w:cs="Calibri"/>
                <w:b/>
                <w:bCs/>
              </w:rPr>
              <w:t>Contact:</w:t>
            </w:r>
          </w:p>
        </w:tc>
        <w:tc>
          <w:tcPr>
            <w:tcW w:w="6739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</w:tcPr>
          <w:p w14:paraId="743BE680" w14:textId="77777777" w:rsidR="009C7A42" w:rsidRPr="001A0B6B" w:rsidRDefault="009C7A42" w:rsidP="00DC2322">
            <w:pPr>
              <w:spacing w:after="0" w:line="240" w:lineRule="auto"/>
              <w:rPr>
                <w:rFonts w:ascii="Calibri" w:hAnsi="Calibri" w:cs="Calibri"/>
              </w:rPr>
            </w:pPr>
            <w:r w:rsidRPr="001A0B6B">
              <w:rPr>
                <w:rFonts w:ascii="Calibri" w:hAnsi="Calibri" w:cs="Calibri"/>
              </w:rPr>
              <w:t>Samantha Greathead</w:t>
            </w:r>
          </w:p>
          <w:p w14:paraId="3906C2B3" w14:textId="77777777" w:rsidR="009C7A42" w:rsidRPr="001A0B6B" w:rsidRDefault="009C7A42" w:rsidP="00DC2322">
            <w:pPr>
              <w:spacing w:after="0" w:line="240" w:lineRule="auto"/>
              <w:rPr>
                <w:rFonts w:ascii="Calibri" w:hAnsi="Calibri" w:cs="Calibri"/>
              </w:rPr>
            </w:pPr>
            <w:r w:rsidRPr="001A0B6B">
              <w:rPr>
                <w:rFonts w:ascii="Calibri" w:hAnsi="Calibri" w:cs="Calibri"/>
              </w:rPr>
              <w:t>076 592 2649</w:t>
            </w:r>
          </w:p>
          <w:p w14:paraId="53680CCA" w14:textId="77777777" w:rsidR="009C7A42" w:rsidRPr="001A0B6B" w:rsidRDefault="009C7A42" w:rsidP="00DC2322">
            <w:pPr>
              <w:spacing w:after="0" w:line="240" w:lineRule="auto"/>
              <w:rPr>
                <w:rFonts w:ascii="Calibri" w:hAnsi="Calibri" w:cs="Calibri"/>
              </w:rPr>
            </w:pPr>
            <w:hyperlink r:id="rId6" w:history="1">
              <w:r w:rsidRPr="001A0B6B">
                <w:rPr>
                  <w:rStyle w:val="Hyperlink"/>
                  <w:rFonts w:ascii="Calibri" w:hAnsi="Calibri" w:cs="Calibri"/>
                </w:rPr>
                <w:t>sam@masterdrive.co.za</w:t>
              </w:r>
            </w:hyperlink>
            <w:r w:rsidRPr="001A0B6B">
              <w:rPr>
                <w:rFonts w:ascii="Calibri" w:hAnsi="Calibri" w:cs="Calibri"/>
              </w:rPr>
              <w:t xml:space="preserve"> </w:t>
            </w:r>
          </w:p>
        </w:tc>
      </w:tr>
    </w:tbl>
    <w:p w14:paraId="2E939386" w14:textId="77777777" w:rsidR="009C7A42" w:rsidRDefault="009C7A42" w:rsidP="008E3E84">
      <w:pPr>
        <w:spacing w:after="0" w:line="240" w:lineRule="auto"/>
        <w:rPr>
          <w:rFonts w:ascii="Calibri" w:hAnsi="Calibri" w:cs="Calibri"/>
          <w:b/>
          <w:bCs/>
        </w:rPr>
      </w:pPr>
    </w:p>
    <w:p w14:paraId="2C8E0788" w14:textId="6E8F47F4" w:rsidR="008E3E84" w:rsidRPr="00FE079A" w:rsidRDefault="008E3E84" w:rsidP="009C7A42">
      <w:pPr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The t</w:t>
      </w:r>
      <w:r w:rsidRPr="00FE079A">
        <w:rPr>
          <w:rFonts w:ascii="Calibri" w:hAnsi="Calibri" w:cs="Calibri"/>
          <w:b/>
          <w:bCs/>
        </w:rPr>
        <w:t xml:space="preserve">rue cost of </w:t>
      </w:r>
      <w:r>
        <w:rPr>
          <w:rFonts w:ascii="Calibri" w:hAnsi="Calibri" w:cs="Calibri"/>
          <w:b/>
          <w:bCs/>
        </w:rPr>
        <w:t>crashes</w:t>
      </w:r>
    </w:p>
    <w:p w14:paraId="5FC3A533" w14:textId="77777777" w:rsidR="008E3E84" w:rsidRPr="00FE079A" w:rsidRDefault="008E3E84" w:rsidP="008E3E84">
      <w:pPr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 xml:space="preserve">If they have not done so yet, </w:t>
      </w:r>
      <w:r w:rsidRPr="00FE079A">
        <w:rPr>
          <w:rFonts w:ascii="Calibri" w:hAnsi="Calibri" w:cs="Calibri"/>
        </w:rPr>
        <w:t xml:space="preserve">South African businesses </w:t>
      </w:r>
      <w:r>
        <w:rPr>
          <w:rFonts w:ascii="Calibri" w:hAnsi="Calibri" w:cs="Calibri"/>
        </w:rPr>
        <w:t>should have reached a critical</w:t>
      </w:r>
      <w:r w:rsidRPr="00FE079A">
        <w:rPr>
          <w:rFonts w:ascii="Calibri" w:hAnsi="Calibri" w:cs="Calibri"/>
        </w:rPr>
        <w:t xml:space="preserve"> turning point in </w:t>
      </w:r>
      <w:r>
        <w:rPr>
          <w:rFonts w:ascii="Calibri" w:hAnsi="Calibri" w:cs="Calibri"/>
        </w:rPr>
        <w:t>perceptions of</w:t>
      </w:r>
      <w:r w:rsidRPr="00FE079A">
        <w:rPr>
          <w:rFonts w:ascii="Calibri" w:hAnsi="Calibri" w:cs="Calibri"/>
        </w:rPr>
        <w:t xml:space="preserve"> road safety. </w:t>
      </w:r>
      <w:r>
        <w:rPr>
          <w:rFonts w:ascii="Calibri" w:hAnsi="Calibri" w:cs="Calibri"/>
        </w:rPr>
        <w:t>Organisations</w:t>
      </w:r>
      <w:r w:rsidRPr="00FE079A">
        <w:rPr>
          <w:rFonts w:ascii="Calibri" w:hAnsi="Calibri" w:cs="Calibri"/>
        </w:rPr>
        <w:t xml:space="preserve"> can </w:t>
      </w:r>
      <w:r>
        <w:rPr>
          <w:rFonts w:ascii="Calibri" w:hAnsi="Calibri" w:cs="Calibri"/>
        </w:rPr>
        <w:t>n</w:t>
      </w:r>
      <w:r w:rsidRPr="00FE079A">
        <w:rPr>
          <w:rFonts w:ascii="Calibri" w:hAnsi="Calibri" w:cs="Calibri"/>
        </w:rPr>
        <w:t xml:space="preserve">o longer afford to view accidents as merely unfortunate incidents </w:t>
      </w:r>
      <w:r>
        <w:rPr>
          <w:rFonts w:ascii="Calibri" w:hAnsi="Calibri" w:cs="Calibri"/>
        </w:rPr>
        <w:t xml:space="preserve">that are </w:t>
      </w:r>
      <w:r w:rsidRPr="00FE079A">
        <w:rPr>
          <w:rFonts w:ascii="Calibri" w:hAnsi="Calibri" w:cs="Calibri"/>
        </w:rPr>
        <w:t>covered by insurance</w:t>
      </w:r>
      <w:r>
        <w:rPr>
          <w:rFonts w:ascii="Calibri" w:hAnsi="Calibri" w:cs="Calibri"/>
        </w:rPr>
        <w:t xml:space="preserve"> anyway</w:t>
      </w:r>
      <w:r w:rsidRPr="00FE079A">
        <w:rPr>
          <w:rFonts w:ascii="Calibri" w:hAnsi="Calibri" w:cs="Calibri"/>
        </w:rPr>
        <w:t xml:space="preserve">. The true economic impact extends far beyond </w:t>
      </w:r>
      <w:r>
        <w:rPr>
          <w:rFonts w:ascii="Calibri" w:hAnsi="Calibri" w:cs="Calibri"/>
        </w:rPr>
        <w:t>this</w:t>
      </w:r>
      <w:r w:rsidRPr="00FE079A">
        <w:rPr>
          <w:rFonts w:ascii="Calibri" w:hAnsi="Calibri" w:cs="Calibri"/>
        </w:rPr>
        <w:t>, touching every corner of a business's financial health.</w:t>
      </w:r>
    </w:p>
    <w:p w14:paraId="6FA58997" w14:textId="77777777" w:rsidR="008E3E84" w:rsidRPr="00FE079A" w:rsidRDefault="008E3E84" w:rsidP="008E3E84">
      <w:pPr>
        <w:spacing w:after="0" w:line="240" w:lineRule="auto"/>
        <w:rPr>
          <w:rFonts w:ascii="Calibri" w:hAnsi="Calibri" w:cs="Calibri"/>
        </w:rPr>
      </w:pPr>
    </w:p>
    <w:p w14:paraId="3C9C4D8F" w14:textId="77777777" w:rsidR="008E3E84" w:rsidRDefault="008E3E84" w:rsidP="008E3E84">
      <w:pPr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T</w:t>
      </w:r>
      <w:r w:rsidRPr="00FE079A">
        <w:rPr>
          <w:rFonts w:ascii="Calibri" w:hAnsi="Calibri" w:cs="Calibri"/>
        </w:rPr>
        <w:t>he Road Traffic Management Corporation</w:t>
      </w:r>
      <w:r>
        <w:rPr>
          <w:rFonts w:ascii="Calibri" w:hAnsi="Calibri" w:cs="Calibri"/>
        </w:rPr>
        <w:t xml:space="preserve"> (RTMC)</w:t>
      </w:r>
      <w:r w:rsidRPr="00FE079A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>reports there are between 11 000 and 13 000 deaths in the country each year. Globally,</w:t>
      </w:r>
      <w:r w:rsidRPr="00FE079A">
        <w:rPr>
          <w:rFonts w:ascii="Calibri" w:hAnsi="Calibri" w:cs="Calibri"/>
        </w:rPr>
        <w:t xml:space="preserve"> South Africa </w:t>
      </w:r>
      <w:r>
        <w:rPr>
          <w:rFonts w:ascii="Calibri" w:hAnsi="Calibri" w:cs="Calibri"/>
        </w:rPr>
        <w:t>is ranked as one of the most dangerous countries in which to drive</w:t>
      </w:r>
      <w:r w:rsidRPr="00FE079A">
        <w:rPr>
          <w:rFonts w:ascii="Calibri" w:hAnsi="Calibri" w:cs="Calibri"/>
        </w:rPr>
        <w:t xml:space="preserve">. </w:t>
      </w:r>
    </w:p>
    <w:p w14:paraId="53582969" w14:textId="77777777" w:rsidR="008E3E84" w:rsidRDefault="008E3E84" w:rsidP="008E3E84">
      <w:pPr>
        <w:spacing w:after="0" w:line="240" w:lineRule="auto"/>
        <w:rPr>
          <w:rFonts w:ascii="Calibri" w:hAnsi="Calibri" w:cs="Calibri"/>
        </w:rPr>
      </w:pPr>
    </w:p>
    <w:p w14:paraId="78397F67" w14:textId="77777777" w:rsidR="008E3E84" w:rsidRPr="00FE079A" w:rsidRDefault="008E3E84" w:rsidP="008E3E84">
      <w:pPr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Within</w:t>
      </w:r>
      <w:r w:rsidRPr="00FE079A">
        <w:rPr>
          <w:rFonts w:ascii="Calibri" w:hAnsi="Calibri" w:cs="Calibri"/>
        </w:rPr>
        <w:t xml:space="preserve"> fleets</w:t>
      </w:r>
      <w:r>
        <w:rPr>
          <w:rFonts w:ascii="Calibri" w:hAnsi="Calibri" w:cs="Calibri"/>
        </w:rPr>
        <w:t>,</w:t>
      </w:r>
      <w:r w:rsidRPr="00FE079A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>accidents</w:t>
      </w:r>
      <w:r w:rsidRPr="00FE079A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>have</w:t>
      </w:r>
      <w:r w:rsidRPr="00FE079A">
        <w:rPr>
          <w:rFonts w:ascii="Calibri" w:hAnsi="Calibri" w:cs="Calibri"/>
        </w:rPr>
        <w:t xml:space="preserve"> staggering </w:t>
      </w:r>
      <w:r>
        <w:rPr>
          <w:rFonts w:ascii="Calibri" w:hAnsi="Calibri" w:cs="Calibri"/>
        </w:rPr>
        <w:t xml:space="preserve">immediate </w:t>
      </w:r>
      <w:r w:rsidRPr="00FE079A">
        <w:rPr>
          <w:rFonts w:ascii="Calibri" w:hAnsi="Calibri" w:cs="Calibri"/>
        </w:rPr>
        <w:t>cost</w:t>
      </w:r>
      <w:r>
        <w:rPr>
          <w:rFonts w:ascii="Calibri" w:hAnsi="Calibri" w:cs="Calibri"/>
        </w:rPr>
        <w:t>s</w:t>
      </w:r>
      <w:r w:rsidRPr="00FE079A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 xml:space="preserve">which, when </w:t>
      </w:r>
      <w:r w:rsidRPr="00FE079A">
        <w:rPr>
          <w:rFonts w:ascii="Calibri" w:hAnsi="Calibri" w:cs="Calibri"/>
        </w:rPr>
        <w:t>quantif</w:t>
      </w:r>
      <w:r>
        <w:rPr>
          <w:rFonts w:ascii="Calibri" w:hAnsi="Calibri" w:cs="Calibri"/>
        </w:rPr>
        <w:t>ied</w:t>
      </w:r>
      <w:r w:rsidRPr="00FE079A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>correctly can equal anywhere between R48 000 for minor crashes and R5,4 million for more serious incidents. Additionally, these figures are based on a report written by the RTMC and</w:t>
      </w:r>
      <w:r w:rsidRPr="000F4A63">
        <w:rPr>
          <w:rFonts w:ascii="Calibri" w:hAnsi="Calibri" w:cs="Calibri"/>
        </w:rPr>
        <w:t> Council for Scientific and Industrial Research</w:t>
      </w:r>
      <w:r>
        <w:rPr>
          <w:rFonts w:ascii="Calibri" w:hAnsi="Calibri" w:cs="Calibri"/>
        </w:rPr>
        <w:t xml:space="preserve"> (CSIR) in 2015 – meaning these costs are likely significantly higher. </w:t>
      </w:r>
    </w:p>
    <w:p w14:paraId="50D97F96" w14:textId="77777777" w:rsidR="008E3E84" w:rsidRPr="00FE079A" w:rsidRDefault="008E3E84" w:rsidP="008E3E84">
      <w:pPr>
        <w:spacing w:after="0" w:line="240" w:lineRule="auto"/>
        <w:rPr>
          <w:rFonts w:ascii="Calibri" w:hAnsi="Calibri" w:cs="Calibri"/>
        </w:rPr>
      </w:pPr>
    </w:p>
    <w:p w14:paraId="4300905B" w14:textId="77777777" w:rsidR="008E3E84" w:rsidRPr="00FE079A" w:rsidRDefault="008E3E84" w:rsidP="008E3E84">
      <w:pPr>
        <w:spacing w:after="0" w:line="240" w:lineRule="auto"/>
        <w:rPr>
          <w:rFonts w:ascii="Calibri" w:hAnsi="Calibri" w:cs="Calibri"/>
        </w:rPr>
      </w:pPr>
      <w:r w:rsidRPr="00FE079A">
        <w:rPr>
          <w:rFonts w:ascii="Calibri" w:hAnsi="Calibri" w:cs="Calibri"/>
          <w:b/>
          <w:bCs/>
        </w:rPr>
        <w:t xml:space="preserve">The iceberg </w:t>
      </w:r>
    </w:p>
    <w:p w14:paraId="07AEDE5C" w14:textId="77777777" w:rsidR="008E3E84" w:rsidRPr="00FE079A" w:rsidRDefault="008E3E84" w:rsidP="008E3E84">
      <w:pPr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 xml:space="preserve">Crashes have both immediate costs which are more easily calculated and indirect costs that are difficult to quantify. The CEO of </w:t>
      </w:r>
      <w:r w:rsidRPr="008E3E84">
        <w:rPr>
          <w:rFonts w:ascii="Calibri" w:hAnsi="Calibri" w:cs="Calibri"/>
          <w:b/>
          <w:bCs/>
          <w:i/>
          <w:iCs/>
          <w:color w:val="EE0000"/>
        </w:rPr>
        <w:t>Master</w:t>
      </w:r>
      <w:r w:rsidRPr="008E3E84">
        <w:rPr>
          <w:rFonts w:ascii="Calibri" w:hAnsi="Calibri" w:cs="Calibri"/>
          <w:b/>
          <w:bCs/>
          <w:i/>
          <w:iCs/>
        </w:rPr>
        <w:t>Drive</w:t>
      </w:r>
      <w:r>
        <w:rPr>
          <w:rFonts w:ascii="Calibri" w:hAnsi="Calibri" w:cs="Calibri"/>
        </w:rPr>
        <w:t>, Eugene Herbert, expands: “I</w:t>
      </w:r>
      <w:r w:rsidRPr="00FE079A">
        <w:rPr>
          <w:rFonts w:ascii="Calibri" w:hAnsi="Calibri" w:cs="Calibri"/>
        </w:rPr>
        <w:t xml:space="preserve">mmediate costs are </w:t>
      </w:r>
      <w:r>
        <w:rPr>
          <w:rFonts w:ascii="Calibri" w:hAnsi="Calibri" w:cs="Calibri"/>
        </w:rPr>
        <w:t xml:space="preserve">the </w:t>
      </w:r>
      <w:r w:rsidRPr="00FE079A">
        <w:rPr>
          <w:rFonts w:ascii="Calibri" w:hAnsi="Calibri" w:cs="Calibri"/>
        </w:rPr>
        <w:t>obvious</w:t>
      </w:r>
      <w:r>
        <w:rPr>
          <w:rFonts w:ascii="Calibri" w:hAnsi="Calibri" w:cs="Calibri"/>
        </w:rPr>
        <w:t xml:space="preserve"> costs including</w:t>
      </w:r>
      <w:r w:rsidRPr="00FE079A">
        <w:rPr>
          <w:rFonts w:ascii="Calibri" w:hAnsi="Calibri" w:cs="Calibri"/>
        </w:rPr>
        <w:t xml:space="preserve"> vehicle repairs, insurance excess, and medical expenses. </w:t>
      </w:r>
      <w:r>
        <w:rPr>
          <w:rFonts w:ascii="Calibri" w:hAnsi="Calibri" w:cs="Calibri"/>
        </w:rPr>
        <w:t>Yet, these are</w:t>
      </w:r>
      <w:r w:rsidRPr="00FE079A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 xml:space="preserve">only </w:t>
      </w:r>
      <w:r w:rsidRPr="00FE079A">
        <w:rPr>
          <w:rFonts w:ascii="Calibri" w:hAnsi="Calibri" w:cs="Calibri"/>
        </w:rPr>
        <w:t xml:space="preserve">the tip of the iceberg. </w:t>
      </w:r>
      <w:r>
        <w:rPr>
          <w:rFonts w:ascii="Calibri" w:hAnsi="Calibri" w:cs="Calibri"/>
        </w:rPr>
        <w:t xml:space="preserve">Indirect </w:t>
      </w:r>
      <w:r w:rsidRPr="00FE079A">
        <w:rPr>
          <w:rFonts w:ascii="Calibri" w:hAnsi="Calibri" w:cs="Calibri"/>
        </w:rPr>
        <w:t xml:space="preserve">costs </w:t>
      </w:r>
      <w:r>
        <w:rPr>
          <w:rFonts w:ascii="Calibri" w:hAnsi="Calibri" w:cs="Calibri"/>
        </w:rPr>
        <w:t>have potential to</w:t>
      </w:r>
      <w:r w:rsidRPr="00FE079A">
        <w:rPr>
          <w:rFonts w:ascii="Calibri" w:hAnsi="Calibri" w:cs="Calibri"/>
        </w:rPr>
        <w:t xml:space="preserve"> dwarf the </w:t>
      </w:r>
      <w:r>
        <w:rPr>
          <w:rFonts w:ascii="Calibri" w:hAnsi="Calibri" w:cs="Calibri"/>
        </w:rPr>
        <w:t xml:space="preserve">more </w:t>
      </w:r>
      <w:r w:rsidRPr="00FE079A">
        <w:rPr>
          <w:rFonts w:ascii="Calibri" w:hAnsi="Calibri" w:cs="Calibri"/>
        </w:rPr>
        <w:t>apparent ones.</w:t>
      </w:r>
    </w:p>
    <w:p w14:paraId="5A952718" w14:textId="77777777" w:rsidR="008E3E84" w:rsidRPr="00FE079A" w:rsidRDefault="008E3E84" w:rsidP="008E3E84">
      <w:pPr>
        <w:spacing w:after="0" w:line="240" w:lineRule="auto"/>
        <w:rPr>
          <w:rFonts w:ascii="Calibri" w:hAnsi="Calibri" w:cs="Calibri"/>
        </w:rPr>
      </w:pPr>
    </w:p>
    <w:p w14:paraId="27099BFC" w14:textId="77777777" w:rsidR="008E3E84" w:rsidRPr="00FE079A" w:rsidRDefault="008E3E84" w:rsidP="008E3E84">
      <w:pPr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“Indirect costs have a</w:t>
      </w:r>
      <w:r w:rsidRPr="00FE079A">
        <w:rPr>
          <w:rFonts w:ascii="Calibri" w:hAnsi="Calibri" w:cs="Calibri"/>
        </w:rPr>
        <w:t xml:space="preserve"> cascading effect: a damaged vehicle means missed client appointments</w:t>
      </w:r>
      <w:r>
        <w:rPr>
          <w:rFonts w:ascii="Calibri" w:hAnsi="Calibri" w:cs="Calibri"/>
        </w:rPr>
        <w:t xml:space="preserve"> or deliveries</w:t>
      </w:r>
      <w:r w:rsidRPr="00FE079A">
        <w:rPr>
          <w:rFonts w:ascii="Calibri" w:hAnsi="Calibri" w:cs="Calibri"/>
        </w:rPr>
        <w:t xml:space="preserve">, potentially lost contracts, and </w:t>
      </w:r>
      <w:r>
        <w:rPr>
          <w:rFonts w:ascii="Calibri" w:hAnsi="Calibri" w:cs="Calibri"/>
        </w:rPr>
        <w:t>a</w:t>
      </w:r>
      <w:r w:rsidRPr="00FE079A">
        <w:rPr>
          <w:rFonts w:ascii="Calibri" w:hAnsi="Calibri" w:cs="Calibri"/>
        </w:rPr>
        <w:t xml:space="preserve"> damaged reputation. </w:t>
      </w:r>
      <w:r>
        <w:rPr>
          <w:rFonts w:ascii="Calibri" w:hAnsi="Calibri" w:cs="Calibri"/>
        </w:rPr>
        <w:t>Add</w:t>
      </w:r>
      <w:r w:rsidRPr="00FE079A">
        <w:rPr>
          <w:rFonts w:ascii="Calibri" w:hAnsi="Calibri" w:cs="Calibri"/>
        </w:rPr>
        <w:t xml:space="preserve"> the administrative burden of </w:t>
      </w:r>
      <w:r>
        <w:rPr>
          <w:rFonts w:ascii="Calibri" w:hAnsi="Calibri" w:cs="Calibri"/>
        </w:rPr>
        <w:t>the aftermath</w:t>
      </w:r>
      <w:r w:rsidRPr="00FE079A">
        <w:rPr>
          <w:rFonts w:ascii="Calibri" w:hAnsi="Calibri" w:cs="Calibri"/>
        </w:rPr>
        <w:t>, legal</w:t>
      </w:r>
      <w:r>
        <w:rPr>
          <w:rFonts w:ascii="Calibri" w:hAnsi="Calibri" w:cs="Calibri"/>
        </w:rPr>
        <w:t>ities</w:t>
      </w:r>
      <w:r w:rsidRPr="00FE079A">
        <w:rPr>
          <w:rFonts w:ascii="Calibri" w:hAnsi="Calibri" w:cs="Calibri"/>
        </w:rPr>
        <w:t xml:space="preserve">, and the </w:t>
      </w:r>
      <w:r>
        <w:rPr>
          <w:rFonts w:ascii="Calibri" w:hAnsi="Calibri" w:cs="Calibri"/>
        </w:rPr>
        <w:t>time</w:t>
      </w:r>
      <w:r w:rsidRPr="00FE079A">
        <w:rPr>
          <w:rFonts w:ascii="Calibri" w:hAnsi="Calibri" w:cs="Calibri"/>
        </w:rPr>
        <w:t xml:space="preserve"> spent on insurance claims. If employee</w:t>
      </w:r>
      <w:r>
        <w:rPr>
          <w:rFonts w:ascii="Calibri" w:hAnsi="Calibri" w:cs="Calibri"/>
        </w:rPr>
        <w:t>s are</w:t>
      </w:r>
      <w:r w:rsidRPr="00FE079A">
        <w:rPr>
          <w:rFonts w:ascii="Calibri" w:hAnsi="Calibri" w:cs="Calibri"/>
        </w:rPr>
        <w:t xml:space="preserve"> injured, </w:t>
      </w:r>
      <w:r>
        <w:rPr>
          <w:rFonts w:ascii="Calibri" w:hAnsi="Calibri" w:cs="Calibri"/>
        </w:rPr>
        <w:t xml:space="preserve">costs for </w:t>
      </w:r>
      <w:r w:rsidRPr="00FE079A">
        <w:rPr>
          <w:rFonts w:ascii="Calibri" w:hAnsi="Calibri" w:cs="Calibri"/>
        </w:rPr>
        <w:t xml:space="preserve">recruitment, </w:t>
      </w:r>
      <w:r>
        <w:rPr>
          <w:rFonts w:ascii="Calibri" w:hAnsi="Calibri" w:cs="Calibri"/>
        </w:rPr>
        <w:t xml:space="preserve">additional </w:t>
      </w:r>
      <w:r w:rsidRPr="00FE079A">
        <w:rPr>
          <w:rFonts w:ascii="Calibri" w:hAnsi="Calibri" w:cs="Calibri"/>
        </w:rPr>
        <w:t xml:space="preserve">training, and productivity loss can </w:t>
      </w:r>
      <w:r>
        <w:rPr>
          <w:rFonts w:ascii="Calibri" w:hAnsi="Calibri" w:cs="Calibri"/>
        </w:rPr>
        <w:t>continue</w:t>
      </w:r>
      <w:r w:rsidRPr="00FE079A">
        <w:rPr>
          <w:rFonts w:ascii="Calibri" w:hAnsi="Calibri" w:cs="Calibri"/>
        </w:rPr>
        <w:t xml:space="preserve"> for months.</w:t>
      </w:r>
      <w:r>
        <w:rPr>
          <w:rFonts w:ascii="Calibri" w:hAnsi="Calibri" w:cs="Calibri"/>
        </w:rPr>
        <w:t>”</w:t>
      </w:r>
    </w:p>
    <w:p w14:paraId="36B1EB56" w14:textId="77777777" w:rsidR="008E3E84" w:rsidRPr="00FE079A" w:rsidRDefault="008E3E84" w:rsidP="008E3E84">
      <w:pPr>
        <w:spacing w:after="0" w:line="240" w:lineRule="auto"/>
        <w:rPr>
          <w:rFonts w:ascii="Calibri" w:hAnsi="Calibri" w:cs="Calibri"/>
        </w:rPr>
      </w:pPr>
    </w:p>
    <w:p w14:paraId="629E2572" w14:textId="77777777" w:rsidR="008E3E84" w:rsidRPr="00FE079A" w:rsidRDefault="008E3E84" w:rsidP="008E3E84">
      <w:pPr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 xml:space="preserve">A rule of thumb is </w:t>
      </w:r>
      <w:r w:rsidRPr="00FE079A">
        <w:rPr>
          <w:rFonts w:ascii="Calibri" w:hAnsi="Calibri" w:cs="Calibri"/>
        </w:rPr>
        <w:t xml:space="preserve">for every </w:t>
      </w:r>
      <w:r>
        <w:rPr>
          <w:rFonts w:ascii="Calibri" w:hAnsi="Calibri" w:cs="Calibri"/>
        </w:rPr>
        <w:t>R</w:t>
      </w:r>
      <w:r w:rsidRPr="00FE079A">
        <w:rPr>
          <w:rFonts w:ascii="Calibri" w:hAnsi="Calibri" w:cs="Calibri"/>
        </w:rPr>
        <w:t xml:space="preserve">and spent on direct accident </w:t>
      </w:r>
      <w:proofErr w:type="gramStart"/>
      <w:r w:rsidRPr="00FE079A">
        <w:rPr>
          <w:rFonts w:ascii="Calibri" w:hAnsi="Calibri" w:cs="Calibri"/>
        </w:rPr>
        <w:t>costs</w:t>
      </w:r>
      <w:r>
        <w:rPr>
          <w:rFonts w:ascii="Calibri" w:hAnsi="Calibri" w:cs="Calibri"/>
        </w:rPr>
        <w:t>,</w:t>
      </w:r>
      <w:proofErr w:type="gramEnd"/>
      <w:r w:rsidRPr="00FE079A">
        <w:rPr>
          <w:rFonts w:ascii="Calibri" w:hAnsi="Calibri" w:cs="Calibri"/>
        </w:rPr>
        <w:t xml:space="preserve"> businesses incur an additional </w:t>
      </w:r>
      <w:r>
        <w:rPr>
          <w:rFonts w:ascii="Calibri" w:hAnsi="Calibri" w:cs="Calibri"/>
        </w:rPr>
        <w:t>R3 to R5</w:t>
      </w:r>
      <w:r w:rsidRPr="00FE079A">
        <w:rPr>
          <w:rFonts w:ascii="Calibri" w:hAnsi="Calibri" w:cs="Calibri"/>
        </w:rPr>
        <w:t xml:space="preserve"> in indirect expenses. Ten accidents annually</w:t>
      </w:r>
      <w:r>
        <w:rPr>
          <w:rFonts w:ascii="Calibri" w:hAnsi="Calibri" w:cs="Calibri"/>
        </w:rPr>
        <w:t xml:space="preserve"> in</w:t>
      </w:r>
      <w:r w:rsidRPr="00FE079A">
        <w:rPr>
          <w:rFonts w:ascii="Calibri" w:hAnsi="Calibri" w:cs="Calibri"/>
        </w:rPr>
        <w:t xml:space="preserve"> a medium-sized logistics company</w:t>
      </w:r>
      <w:r>
        <w:rPr>
          <w:rFonts w:ascii="Calibri" w:hAnsi="Calibri" w:cs="Calibri"/>
        </w:rPr>
        <w:t xml:space="preserve"> can</w:t>
      </w:r>
      <w:r w:rsidRPr="00FE079A">
        <w:rPr>
          <w:rFonts w:ascii="Calibri" w:hAnsi="Calibri" w:cs="Calibri"/>
        </w:rPr>
        <w:t xml:space="preserve"> translate to millions in hidden losses.</w:t>
      </w:r>
      <w:r>
        <w:rPr>
          <w:rFonts w:ascii="Calibri" w:hAnsi="Calibri" w:cs="Calibri"/>
        </w:rPr>
        <w:t xml:space="preserve"> In certain industries, this ratio can be as high as 1:20. </w:t>
      </w:r>
    </w:p>
    <w:p w14:paraId="680F7322" w14:textId="77777777" w:rsidR="008E3E84" w:rsidRPr="00FE079A" w:rsidRDefault="008E3E84" w:rsidP="008E3E84">
      <w:pPr>
        <w:spacing w:after="0" w:line="240" w:lineRule="auto"/>
        <w:rPr>
          <w:rFonts w:ascii="Calibri" w:hAnsi="Calibri" w:cs="Calibri"/>
        </w:rPr>
      </w:pPr>
    </w:p>
    <w:p w14:paraId="33C0CEB2" w14:textId="77777777" w:rsidR="008E3E84" w:rsidRPr="00FE079A" w:rsidRDefault="008E3E84" w:rsidP="008E3E84">
      <w:pPr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  <w:b/>
          <w:bCs/>
        </w:rPr>
        <w:t>P</w:t>
      </w:r>
      <w:r w:rsidRPr="00FE079A">
        <w:rPr>
          <w:rFonts w:ascii="Calibri" w:hAnsi="Calibri" w:cs="Calibri"/>
          <w:b/>
          <w:bCs/>
        </w:rPr>
        <w:t xml:space="preserve">roductivity </w:t>
      </w:r>
      <w:r>
        <w:rPr>
          <w:rFonts w:ascii="Calibri" w:hAnsi="Calibri" w:cs="Calibri"/>
          <w:b/>
          <w:bCs/>
        </w:rPr>
        <w:t xml:space="preserve">forfeit </w:t>
      </w:r>
    </w:p>
    <w:p w14:paraId="06C6595C" w14:textId="77777777" w:rsidR="008E3E84" w:rsidRPr="00FE079A" w:rsidRDefault="008E3E84" w:rsidP="008E3E84">
      <w:pPr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A particularly damaging indirect cost</w:t>
      </w:r>
      <w:r w:rsidRPr="00FE079A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 xml:space="preserve">is the </w:t>
      </w:r>
      <w:r w:rsidRPr="00FE079A">
        <w:rPr>
          <w:rFonts w:ascii="Calibri" w:hAnsi="Calibri" w:cs="Calibri"/>
        </w:rPr>
        <w:t xml:space="preserve">persistent drag on business performance. </w:t>
      </w:r>
      <w:r>
        <w:rPr>
          <w:rFonts w:ascii="Calibri" w:hAnsi="Calibri" w:cs="Calibri"/>
        </w:rPr>
        <w:t>“</w:t>
      </w:r>
      <w:r w:rsidRPr="00FE079A">
        <w:rPr>
          <w:rFonts w:ascii="Calibri" w:hAnsi="Calibri" w:cs="Calibri"/>
        </w:rPr>
        <w:t xml:space="preserve">Employee morale suffers when colleagues are injured. Vehicle downtime </w:t>
      </w:r>
      <w:r>
        <w:rPr>
          <w:rFonts w:ascii="Calibri" w:hAnsi="Calibri" w:cs="Calibri"/>
        </w:rPr>
        <w:t>can affect the ability of others to complete duties</w:t>
      </w:r>
      <w:r w:rsidRPr="00FE079A">
        <w:rPr>
          <w:rFonts w:ascii="Calibri" w:hAnsi="Calibri" w:cs="Calibri"/>
        </w:rPr>
        <w:t xml:space="preserve">. </w:t>
      </w:r>
      <w:r>
        <w:rPr>
          <w:rFonts w:ascii="Calibri" w:hAnsi="Calibri" w:cs="Calibri"/>
        </w:rPr>
        <w:t>I</w:t>
      </w:r>
      <w:r w:rsidRPr="00FE079A">
        <w:rPr>
          <w:rFonts w:ascii="Calibri" w:hAnsi="Calibri" w:cs="Calibri"/>
        </w:rPr>
        <w:t xml:space="preserve">nsurance premiums inevitably rise, affecting </w:t>
      </w:r>
      <w:r>
        <w:rPr>
          <w:rFonts w:ascii="Calibri" w:hAnsi="Calibri" w:cs="Calibri"/>
        </w:rPr>
        <w:t xml:space="preserve">future </w:t>
      </w:r>
      <w:r w:rsidRPr="00FE079A">
        <w:rPr>
          <w:rFonts w:ascii="Calibri" w:hAnsi="Calibri" w:cs="Calibri"/>
        </w:rPr>
        <w:t xml:space="preserve">budgets. These inefficiencies </w:t>
      </w:r>
      <w:r>
        <w:rPr>
          <w:rFonts w:ascii="Calibri" w:hAnsi="Calibri" w:cs="Calibri"/>
        </w:rPr>
        <w:t>can make</w:t>
      </w:r>
      <w:r w:rsidRPr="00FE079A">
        <w:rPr>
          <w:rFonts w:ascii="Calibri" w:hAnsi="Calibri" w:cs="Calibri"/>
        </w:rPr>
        <w:t xml:space="preserve"> the difference between profitability and financial distress</w:t>
      </w:r>
      <w:r>
        <w:rPr>
          <w:rFonts w:ascii="Calibri" w:hAnsi="Calibri" w:cs="Calibri"/>
        </w:rPr>
        <w:t xml:space="preserve">,” says Herbert. </w:t>
      </w:r>
    </w:p>
    <w:p w14:paraId="025ED7F9" w14:textId="77777777" w:rsidR="008E3E84" w:rsidRPr="00FE079A" w:rsidRDefault="008E3E84" w:rsidP="008E3E84">
      <w:pPr>
        <w:spacing w:after="0" w:line="240" w:lineRule="auto"/>
        <w:rPr>
          <w:rFonts w:ascii="Calibri" w:hAnsi="Calibri" w:cs="Calibri"/>
        </w:rPr>
      </w:pPr>
    </w:p>
    <w:p w14:paraId="0B900BC1" w14:textId="77777777" w:rsidR="008E3E84" w:rsidRPr="00FE079A" w:rsidRDefault="008E3E84" w:rsidP="008E3E84">
      <w:pPr>
        <w:spacing w:after="0" w:line="240" w:lineRule="auto"/>
        <w:rPr>
          <w:rFonts w:ascii="Calibri" w:hAnsi="Calibri" w:cs="Calibri"/>
        </w:rPr>
      </w:pPr>
      <w:r w:rsidRPr="00FE079A">
        <w:rPr>
          <w:rFonts w:ascii="Calibri" w:hAnsi="Calibri" w:cs="Calibri"/>
          <w:b/>
          <w:bCs/>
        </w:rPr>
        <w:t xml:space="preserve">A </w:t>
      </w:r>
      <w:r>
        <w:rPr>
          <w:rFonts w:ascii="Calibri" w:hAnsi="Calibri" w:cs="Calibri"/>
          <w:b/>
          <w:bCs/>
        </w:rPr>
        <w:t>s</w:t>
      </w:r>
      <w:r w:rsidRPr="00FE079A">
        <w:rPr>
          <w:rFonts w:ascii="Calibri" w:hAnsi="Calibri" w:cs="Calibri"/>
          <w:b/>
          <w:bCs/>
        </w:rPr>
        <w:t xml:space="preserve">trategic </w:t>
      </w:r>
      <w:r>
        <w:rPr>
          <w:rFonts w:ascii="Calibri" w:hAnsi="Calibri" w:cs="Calibri"/>
          <w:b/>
          <w:bCs/>
        </w:rPr>
        <w:t>advantage</w:t>
      </w:r>
    </w:p>
    <w:p w14:paraId="301FA99B" w14:textId="09C52459" w:rsidR="008E3E84" w:rsidRPr="00FE079A" w:rsidRDefault="008E3E84" w:rsidP="008E3E84">
      <w:pPr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A</w:t>
      </w:r>
      <w:r w:rsidRPr="00FE079A">
        <w:rPr>
          <w:rFonts w:ascii="Calibri" w:hAnsi="Calibri" w:cs="Calibri"/>
        </w:rPr>
        <w:t xml:space="preserve"> turning point</w:t>
      </w:r>
      <w:r>
        <w:rPr>
          <w:rFonts w:ascii="Calibri" w:hAnsi="Calibri" w:cs="Calibri"/>
        </w:rPr>
        <w:t xml:space="preserve"> for </w:t>
      </w:r>
      <w:r>
        <w:rPr>
          <w:rFonts w:ascii="Calibri" w:hAnsi="Calibri" w:cs="Calibri"/>
        </w:rPr>
        <w:t>businesses</w:t>
      </w:r>
      <w:r>
        <w:rPr>
          <w:rFonts w:ascii="Calibri" w:hAnsi="Calibri" w:cs="Calibri"/>
        </w:rPr>
        <w:t xml:space="preserve"> should be</w:t>
      </w:r>
      <w:r w:rsidRPr="00FE079A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>the</w:t>
      </w:r>
      <w:r w:rsidRPr="00FE079A">
        <w:rPr>
          <w:rFonts w:ascii="Calibri" w:hAnsi="Calibri" w:cs="Calibri"/>
        </w:rPr>
        <w:t xml:space="preserve"> opportunity </w:t>
      </w:r>
      <w:r>
        <w:rPr>
          <w:rFonts w:ascii="Calibri" w:hAnsi="Calibri" w:cs="Calibri"/>
        </w:rPr>
        <w:t>to be a</w:t>
      </w:r>
      <w:r w:rsidRPr="00FE079A">
        <w:rPr>
          <w:rFonts w:ascii="Calibri" w:hAnsi="Calibri" w:cs="Calibri"/>
        </w:rPr>
        <w:t xml:space="preserve"> forward-thinking </w:t>
      </w:r>
      <w:r>
        <w:rPr>
          <w:rFonts w:ascii="Calibri" w:hAnsi="Calibri" w:cs="Calibri"/>
        </w:rPr>
        <w:t>attitude towards</w:t>
      </w:r>
      <w:r>
        <w:rPr>
          <w:rFonts w:ascii="Calibri" w:hAnsi="Calibri" w:cs="Calibri"/>
        </w:rPr>
        <w:t xml:space="preserve"> road safety</w:t>
      </w:r>
      <w:r w:rsidRPr="00FE079A">
        <w:rPr>
          <w:rFonts w:ascii="Calibri" w:hAnsi="Calibri" w:cs="Calibri"/>
        </w:rPr>
        <w:t>. Companies invest</w:t>
      </w:r>
      <w:r>
        <w:rPr>
          <w:rFonts w:ascii="Calibri" w:hAnsi="Calibri" w:cs="Calibri"/>
        </w:rPr>
        <w:t>ing</w:t>
      </w:r>
      <w:r w:rsidRPr="00FE079A">
        <w:rPr>
          <w:rFonts w:ascii="Calibri" w:hAnsi="Calibri" w:cs="Calibri"/>
        </w:rPr>
        <w:t xml:space="preserve"> proactively in comprehensive road safety programs</w:t>
      </w:r>
      <w:r>
        <w:rPr>
          <w:rFonts w:ascii="Calibri" w:hAnsi="Calibri" w:cs="Calibri"/>
        </w:rPr>
        <w:t xml:space="preserve"> will see</w:t>
      </w:r>
      <w:r w:rsidRPr="00FE079A">
        <w:rPr>
          <w:rFonts w:ascii="Calibri" w:hAnsi="Calibri" w:cs="Calibri"/>
        </w:rPr>
        <w:t xml:space="preserve"> </w:t>
      </w:r>
      <w:r w:rsidRPr="00FE079A">
        <w:rPr>
          <w:rFonts w:ascii="Calibri" w:hAnsi="Calibri" w:cs="Calibri"/>
        </w:rPr>
        <w:lastRenderedPageBreak/>
        <w:t xml:space="preserve">substantial returns on investment. </w:t>
      </w:r>
      <w:r>
        <w:rPr>
          <w:rFonts w:ascii="Calibri" w:hAnsi="Calibri" w:cs="Calibri"/>
        </w:rPr>
        <w:t>The Webfleet Road Safety Report 2024 estimated that</w:t>
      </w:r>
      <w:r w:rsidRPr="00FE079A">
        <w:rPr>
          <w:rFonts w:ascii="Calibri" w:hAnsi="Calibri" w:cs="Calibri"/>
        </w:rPr>
        <w:t xml:space="preserve"> accident reduction rates of </w:t>
      </w:r>
      <w:r>
        <w:rPr>
          <w:rFonts w:ascii="Calibri" w:hAnsi="Calibri" w:cs="Calibri"/>
        </w:rPr>
        <w:t>80</w:t>
      </w:r>
      <w:r w:rsidRPr="00FE079A">
        <w:rPr>
          <w:rFonts w:ascii="Calibri" w:hAnsi="Calibri" w:cs="Calibri"/>
        </w:rPr>
        <w:t xml:space="preserve">% </w:t>
      </w:r>
      <w:r>
        <w:rPr>
          <w:rFonts w:ascii="Calibri" w:hAnsi="Calibri" w:cs="Calibri"/>
        </w:rPr>
        <w:t xml:space="preserve">are possible with </w:t>
      </w:r>
      <w:r w:rsidRPr="00FE079A">
        <w:rPr>
          <w:rFonts w:ascii="Calibri" w:hAnsi="Calibri" w:cs="Calibri"/>
        </w:rPr>
        <w:t>implement</w:t>
      </w:r>
      <w:r>
        <w:rPr>
          <w:rFonts w:ascii="Calibri" w:hAnsi="Calibri" w:cs="Calibri"/>
        </w:rPr>
        <w:t>ation</w:t>
      </w:r>
      <w:r w:rsidRPr="00FE079A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 xml:space="preserve">of </w:t>
      </w:r>
      <w:r w:rsidRPr="00FE079A">
        <w:rPr>
          <w:rFonts w:ascii="Calibri" w:hAnsi="Calibri" w:cs="Calibri"/>
        </w:rPr>
        <w:t xml:space="preserve">safety </w:t>
      </w:r>
      <w:r>
        <w:rPr>
          <w:rFonts w:ascii="Calibri" w:hAnsi="Calibri" w:cs="Calibri"/>
        </w:rPr>
        <w:t>technology and training</w:t>
      </w:r>
      <w:r w:rsidRPr="00FE079A">
        <w:rPr>
          <w:rFonts w:ascii="Calibri" w:hAnsi="Calibri" w:cs="Calibri"/>
        </w:rPr>
        <w:t>.</w:t>
      </w:r>
    </w:p>
    <w:p w14:paraId="49BA7C82" w14:textId="77777777" w:rsidR="008E3E84" w:rsidRPr="00FE079A" w:rsidRDefault="008E3E84" w:rsidP="008E3E84">
      <w:pPr>
        <w:spacing w:after="0" w:line="240" w:lineRule="auto"/>
        <w:rPr>
          <w:rFonts w:ascii="Calibri" w:hAnsi="Calibri" w:cs="Calibri"/>
        </w:rPr>
      </w:pPr>
    </w:p>
    <w:p w14:paraId="124776AF" w14:textId="77777777" w:rsidR="008E3E84" w:rsidRPr="00FE079A" w:rsidRDefault="008E3E84" w:rsidP="008E3E84">
      <w:pPr>
        <w:spacing w:after="0" w:line="240" w:lineRule="auto"/>
        <w:rPr>
          <w:rFonts w:ascii="Calibri" w:hAnsi="Calibri" w:cs="Calibri"/>
        </w:rPr>
      </w:pPr>
      <w:r w:rsidRPr="00FE079A">
        <w:rPr>
          <w:rFonts w:ascii="Calibri" w:hAnsi="Calibri" w:cs="Calibri"/>
        </w:rPr>
        <w:t xml:space="preserve">Financial intermediaries play a crucial role in this </w:t>
      </w:r>
      <w:r>
        <w:rPr>
          <w:rFonts w:ascii="Calibri" w:hAnsi="Calibri" w:cs="Calibri"/>
        </w:rPr>
        <w:t>turning point</w:t>
      </w:r>
      <w:r w:rsidRPr="00FE079A">
        <w:rPr>
          <w:rFonts w:ascii="Calibri" w:hAnsi="Calibri" w:cs="Calibri"/>
        </w:rPr>
        <w:t xml:space="preserve"> by helping businesses understand their true risk exposure and identifying appropriate mitigation strategies. </w:t>
      </w:r>
      <w:r>
        <w:rPr>
          <w:rFonts w:ascii="Calibri" w:hAnsi="Calibri" w:cs="Calibri"/>
        </w:rPr>
        <w:t>“B</w:t>
      </w:r>
      <w:r w:rsidRPr="00FE079A">
        <w:rPr>
          <w:rFonts w:ascii="Calibri" w:hAnsi="Calibri" w:cs="Calibri"/>
        </w:rPr>
        <w:t>ecome</w:t>
      </w:r>
      <w:r>
        <w:rPr>
          <w:rFonts w:ascii="Calibri" w:hAnsi="Calibri" w:cs="Calibri"/>
        </w:rPr>
        <w:t xml:space="preserve"> </w:t>
      </w:r>
      <w:r w:rsidRPr="00FE079A">
        <w:rPr>
          <w:rFonts w:ascii="Calibri" w:hAnsi="Calibri" w:cs="Calibri"/>
        </w:rPr>
        <w:t>strategic risk advisors</w:t>
      </w:r>
      <w:r>
        <w:rPr>
          <w:rFonts w:ascii="Calibri" w:hAnsi="Calibri" w:cs="Calibri"/>
        </w:rPr>
        <w:t xml:space="preserve"> to </w:t>
      </w:r>
      <w:r w:rsidRPr="00FE079A">
        <w:rPr>
          <w:rFonts w:ascii="Calibri" w:hAnsi="Calibri" w:cs="Calibri"/>
        </w:rPr>
        <w:t xml:space="preserve">clients </w:t>
      </w:r>
      <w:r>
        <w:rPr>
          <w:rFonts w:ascii="Calibri" w:hAnsi="Calibri" w:cs="Calibri"/>
        </w:rPr>
        <w:t>and guide organisations</w:t>
      </w:r>
      <w:r w:rsidRPr="00FE079A">
        <w:rPr>
          <w:rFonts w:ascii="Calibri" w:hAnsi="Calibri" w:cs="Calibri"/>
        </w:rPr>
        <w:t xml:space="preserve"> toward sustainable safety investments that protect both lives and balance sheets.</w:t>
      </w:r>
    </w:p>
    <w:p w14:paraId="5AA0E580" w14:textId="77777777" w:rsidR="008E3E84" w:rsidRPr="00FE079A" w:rsidRDefault="008E3E84" w:rsidP="008E3E84">
      <w:pPr>
        <w:spacing w:after="0" w:line="240" w:lineRule="auto"/>
        <w:rPr>
          <w:rFonts w:ascii="Calibri" w:hAnsi="Calibri" w:cs="Calibri"/>
        </w:rPr>
      </w:pPr>
    </w:p>
    <w:p w14:paraId="0FD13000" w14:textId="4FA25C5A" w:rsidR="0089111E" w:rsidRDefault="008E3E84" w:rsidP="008E3E84">
      <w:pPr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“B</w:t>
      </w:r>
      <w:r w:rsidRPr="00FE079A">
        <w:rPr>
          <w:rFonts w:ascii="Calibri" w:hAnsi="Calibri" w:cs="Calibri"/>
        </w:rPr>
        <w:t xml:space="preserve">usinesses </w:t>
      </w:r>
      <w:r>
        <w:rPr>
          <w:rFonts w:ascii="Calibri" w:hAnsi="Calibri" w:cs="Calibri"/>
        </w:rPr>
        <w:t xml:space="preserve">should not ask if they </w:t>
      </w:r>
      <w:r w:rsidRPr="00FE079A">
        <w:rPr>
          <w:rFonts w:ascii="Calibri" w:hAnsi="Calibri" w:cs="Calibri"/>
        </w:rPr>
        <w:t>can afford to invest in road safety, but whether they can afford not to. A</w:t>
      </w:r>
      <w:r>
        <w:rPr>
          <w:rFonts w:ascii="Calibri" w:hAnsi="Calibri" w:cs="Calibri"/>
        </w:rPr>
        <w:t>ll</w:t>
      </w:r>
      <w:r w:rsidRPr="00FE079A">
        <w:rPr>
          <w:rFonts w:ascii="Calibri" w:hAnsi="Calibri" w:cs="Calibri"/>
        </w:rPr>
        <w:t xml:space="preserve"> South African companies </w:t>
      </w:r>
      <w:r>
        <w:rPr>
          <w:rFonts w:ascii="Calibri" w:hAnsi="Calibri" w:cs="Calibri"/>
        </w:rPr>
        <w:t>must</w:t>
      </w:r>
      <w:r w:rsidRPr="00FE079A">
        <w:rPr>
          <w:rFonts w:ascii="Calibri" w:hAnsi="Calibri" w:cs="Calibri"/>
        </w:rPr>
        <w:t xml:space="preserve"> recogni</w:t>
      </w:r>
      <w:r>
        <w:rPr>
          <w:rFonts w:ascii="Calibri" w:hAnsi="Calibri" w:cs="Calibri"/>
        </w:rPr>
        <w:t>s</w:t>
      </w:r>
      <w:r w:rsidRPr="00FE079A">
        <w:rPr>
          <w:rFonts w:ascii="Calibri" w:hAnsi="Calibri" w:cs="Calibri"/>
        </w:rPr>
        <w:t>e the full economic burden of accidents</w:t>
      </w:r>
      <w:r>
        <w:rPr>
          <w:rFonts w:ascii="Calibri" w:hAnsi="Calibri" w:cs="Calibri"/>
        </w:rPr>
        <w:t xml:space="preserve">. With a </w:t>
      </w:r>
      <w:r w:rsidRPr="00FE079A">
        <w:rPr>
          <w:rFonts w:ascii="Calibri" w:hAnsi="Calibri" w:cs="Calibri"/>
        </w:rPr>
        <w:t>fundamental shift from reactive cost management to proactive risk prevention</w:t>
      </w:r>
      <w:r>
        <w:rPr>
          <w:rFonts w:ascii="Calibri" w:hAnsi="Calibri" w:cs="Calibri"/>
        </w:rPr>
        <w:t>, the ultimate</w:t>
      </w:r>
      <w:r w:rsidRPr="00FE079A">
        <w:rPr>
          <w:rFonts w:ascii="Calibri" w:hAnsi="Calibri" w:cs="Calibri"/>
        </w:rPr>
        <w:t xml:space="preserve"> turning point </w:t>
      </w:r>
      <w:r>
        <w:rPr>
          <w:rFonts w:ascii="Calibri" w:hAnsi="Calibri" w:cs="Calibri"/>
        </w:rPr>
        <w:t>is</w:t>
      </w:r>
      <w:r w:rsidRPr="00FE079A">
        <w:rPr>
          <w:rFonts w:ascii="Calibri" w:hAnsi="Calibri" w:cs="Calibri"/>
        </w:rPr>
        <w:t xml:space="preserve"> safer roads and healthier businesses</w:t>
      </w:r>
      <w:r>
        <w:rPr>
          <w:rFonts w:ascii="Calibri" w:hAnsi="Calibri" w:cs="Calibri"/>
        </w:rPr>
        <w:t xml:space="preserve">,” says Herbert. </w:t>
      </w:r>
    </w:p>
    <w:p w14:paraId="38EACB10" w14:textId="77777777" w:rsidR="009C7A42" w:rsidRDefault="009C7A42" w:rsidP="008E3E84">
      <w:pPr>
        <w:spacing w:after="0" w:line="240" w:lineRule="auto"/>
        <w:rPr>
          <w:rFonts w:ascii="Calibri" w:hAnsi="Calibri" w:cs="Calibri"/>
        </w:rPr>
      </w:pPr>
    </w:p>
    <w:p w14:paraId="57AF8FA9" w14:textId="77777777" w:rsidR="009C7A42" w:rsidRDefault="009C7A42" w:rsidP="009C7A42">
      <w:pPr>
        <w:spacing w:after="0" w:line="240" w:lineRule="auto"/>
        <w:rPr>
          <w:rFonts w:ascii="Calibri" w:eastAsia="Times New Roman" w:hAnsi="Calibri" w:cs="Calibri"/>
          <w:b/>
          <w:bCs/>
          <w:lang w:eastAsia="en-ZA"/>
        </w:rPr>
      </w:pPr>
    </w:p>
    <w:p w14:paraId="4CC6C488" w14:textId="77777777" w:rsidR="009C7A42" w:rsidRDefault="009C7A42" w:rsidP="009C7A42">
      <w:pPr>
        <w:spacing w:after="0" w:line="240" w:lineRule="auto"/>
        <w:rPr>
          <w:rFonts w:ascii="Calibri" w:eastAsia="Times New Roman" w:hAnsi="Calibri" w:cs="Calibri"/>
          <w:b/>
          <w:bCs/>
          <w:lang w:eastAsia="en-ZA"/>
        </w:rPr>
      </w:pPr>
    </w:p>
    <w:p w14:paraId="3FCB2D36" w14:textId="0527391D" w:rsidR="009C7A42" w:rsidRPr="001A0B6B" w:rsidRDefault="009C7A42" w:rsidP="009C7A42">
      <w:pPr>
        <w:spacing w:after="0" w:line="240" w:lineRule="auto"/>
        <w:rPr>
          <w:rFonts w:ascii="Calibri" w:eastAsia="Times New Roman" w:hAnsi="Calibri" w:cs="Calibri"/>
          <w:b/>
          <w:bCs/>
          <w:lang w:eastAsia="en-ZA"/>
        </w:rPr>
      </w:pPr>
      <w:r w:rsidRPr="001A0B6B">
        <w:rPr>
          <w:rFonts w:ascii="Calibri" w:eastAsia="Times New Roman" w:hAnsi="Calibri" w:cs="Calibri"/>
          <w:b/>
          <w:bCs/>
          <w:lang w:eastAsia="en-ZA"/>
        </w:rPr>
        <w:t>Boiler Plate</w:t>
      </w:r>
    </w:p>
    <w:p w14:paraId="70924A3B" w14:textId="77777777" w:rsidR="009C7A42" w:rsidRPr="001A0B6B" w:rsidRDefault="009C7A42" w:rsidP="009C7A42">
      <w:pPr>
        <w:spacing w:after="0" w:line="240" w:lineRule="auto"/>
        <w:rPr>
          <w:rFonts w:ascii="Calibri" w:eastAsia="Times New Roman" w:hAnsi="Calibri" w:cs="Calibri"/>
          <w:lang w:eastAsia="en-ZA"/>
        </w:rPr>
      </w:pPr>
      <w:r w:rsidRPr="001A0B6B">
        <w:rPr>
          <w:rFonts w:ascii="Calibri" w:eastAsia="Times New Roman" w:hAnsi="Calibri" w:cs="Calibri"/>
          <w:lang w:eastAsia="en-ZA"/>
        </w:rPr>
        <w:t>Media Contact:</w:t>
      </w:r>
    </w:p>
    <w:p w14:paraId="37369C91" w14:textId="77777777" w:rsidR="009C7A42" w:rsidRPr="001A0B6B" w:rsidRDefault="009C7A42" w:rsidP="009C7A42">
      <w:pPr>
        <w:spacing w:after="0" w:line="240" w:lineRule="auto"/>
        <w:outlineLvl w:val="2"/>
        <w:rPr>
          <w:rFonts w:ascii="Calibri" w:eastAsia="Times New Roman" w:hAnsi="Calibri" w:cs="Calibri"/>
          <w:lang w:eastAsia="en-ZA"/>
        </w:rPr>
      </w:pPr>
      <w:r w:rsidRPr="001A0B6B">
        <w:rPr>
          <w:rFonts w:ascii="Calibri" w:eastAsia="Times New Roman" w:hAnsi="Calibri" w:cs="Calibri"/>
          <w:b/>
          <w:bCs/>
          <w:lang w:eastAsia="en-ZA"/>
        </w:rPr>
        <w:t>Samantha Greathead</w:t>
      </w:r>
    </w:p>
    <w:p w14:paraId="45212624" w14:textId="77777777" w:rsidR="009C7A42" w:rsidRPr="001A0B6B" w:rsidRDefault="009C7A42" w:rsidP="009C7A42">
      <w:pPr>
        <w:spacing w:after="0" w:line="240" w:lineRule="auto"/>
        <w:rPr>
          <w:rFonts w:ascii="Calibri" w:eastAsia="Times New Roman" w:hAnsi="Calibri" w:cs="Calibri"/>
          <w:lang w:eastAsia="en-ZA"/>
        </w:rPr>
      </w:pPr>
      <w:proofErr w:type="spellStart"/>
      <w:r w:rsidRPr="001A0B6B">
        <w:rPr>
          <w:rFonts w:ascii="Calibri" w:eastAsia="Times New Roman" w:hAnsi="Calibri" w:cs="Calibri"/>
          <w:b/>
          <w:bCs/>
          <w:lang w:eastAsia="en-ZA"/>
        </w:rPr>
        <w:t>PRMaster</w:t>
      </w:r>
      <w:proofErr w:type="spellEnd"/>
    </w:p>
    <w:p w14:paraId="23C10726" w14:textId="77777777" w:rsidR="009C7A42" w:rsidRPr="001A0B6B" w:rsidRDefault="009C7A42" w:rsidP="009C7A42">
      <w:pPr>
        <w:spacing w:after="0" w:line="240" w:lineRule="auto"/>
        <w:rPr>
          <w:rFonts w:ascii="Calibri" w:eastAsia="Times New Roman" w:hAnsi="Calibri" w:cs="Calibri"/>
          <w:lang w:eastAsia="en-ZA"/>
        </w:rPr>
      </w:pPr>
      <w:r w:rsidRPr="001A0B6B">
        <w:rPr>
          <w:rFonts w:ascii="Calibri" w:eastAsia="Times New Roman" w:hAnsi="Calibri" w:cs="Calibri"/>
          <w:lang w:eastAsia="en-ZA"/>
        </w:rPr>
        <w:t>Tel: 0861 100 618</w:t>
      </w:r>
    </w:p>
    <w:p w14:paraId="3F3C0F00" w14:textId="77777777" w:rsidR="009C7A42" w:rsidRPr="001A0B6B" w:rsidRDefault="009C7A42" w:rsidP="009C7A42">
      <w:pPr>
        <w:spacing w:after="0" w:line="240" w:lineRule="auto"/>
        <w:rPr>
          <w:rFonts w:ascii="Calibri" w:eastAsia="Times New Roman" w:hAnsi="Calibri" w:cs="Calibri"/>
          <w:lang w:eastAsia="en-ZA"/>
        </w:rPr>
      </w:pPr>
      <w:r w:rsidRPr="001A0B6B">
        <w:rPr>
          <w:rFonts w:ascii="Calibri" w:eastAsia="Times New Roman" w:hAnsi="Calibri" w:cs="Calibri"/>
          <w:lang w:eastAsia="en-ZA"/>
        </w:rPr>
        <w:t>Cell: 076 592 2649</w:t>
      </w:r>
    </w:p>
    <w:p w14:paraId="7E1856CD" w14:textId="77777777" w:rsidR="009C7A42" w:rsidRPr="001A0B6B" w:rsidRDefault="009C7A42" w:rsidP="009C7A42">
      <w:pPr>
        <w:tabs>
          <w:tab w:val="left" w:pos="3617"/>
        </w:tabs>
        <w:spacing w:after="0" w:line="240" w:lineRule="auto"/>
        <w:rPr>
          <w:rFonts w:ascii="Calibri" w:eastAsia="Times New Roman" w:hAnsi="Calibri" w:cs="Calibri"/>
          <w:lang w:eastAsia="en-ZA"/>
        </w:rPr>
      </w:pPr>
      <w:r w:rsidRPr="001A0B6B">
        <w:rPr>
          <w:rFonts w:ascii="Calibri" w:eastAsia="Times New Roman" w:hAnsi="Calibri" w:cs="Calibri"/>
          <w:lang w:eastAsia="en-ZA"/>
        </w:rPr>
        <w:t>Email: </w:t>
      </w:r>
      <w:hyperlink r:id="rId7" w:history="1">
        <w:r w:rsidRPr="001A0B6B">
          <w:rPr>
            <w:rStyle w:val="Hyperlink"/>
            <w:rFonts w:ascii="Calibri" w:eastAsia="Times New Roman" w:hAnsi="Calibri" w:cs="Calibri"/>
            <w:lang w:eastAsia="en-ZA"/>
          </w:rPr>
          <w:t>sam@masterdrive.co.za</w:t>
        </w:r>
      </w:hyperlink>
      <w:r w:rsidRPr="001A0B6B">
        <w:rPr>
          <w:rFonts w:ascii="Calibri" w:hAnsi="Calibri" w:cs="Calibri"/>
        </w:rPr>
        <w:t xml:space="preserve"> </w:t>
      </w:r>
    </w:p>
    <w:p w14:paraId="06C6F495" w14:textId="77777777" w:rsidR="009C7A42" w:rsidRPr="001A0B6B" w:rsidRDefault="009C7A42" w:rsidP="009C7A42">
      <w:pPr>
        <w:spacing w:after="0" w:line="240" w:lineRule="auto"/>
        <w:rPr>
          <w:rFonts w:ascii="Calibri" w:eastAsia="Times New Roman" w:hAnsi="Calibri" w:cs="Calibri"/>
          <w:lang w:eastAsia="en-ZA"/>
        </w:rPr>
      </w:pPr>
      <w:r w:rsidRPr="001A0B6B">
        <w:rPr>
          <w:rFonts w:ascii="Calibri" w:eastAsia="Times New Roman" w:hAnsi="Calibri" w:cs="Calibri"/>
          <w:lang w:eastAsia="en-ZA"/>
        </w:rPr>
        <w:t>Web: www.prmaster.co.za</w:t>
      </w:r>
    </w:p>
    <w:p w14:paraId="19A1A038" w14:textId="77777777" w:rsidR="009C7A42" w:rsidRPr="001A0B6B" w:rsidRDefault="009C7A42" w:rsidP="009C7A42">
      <w:pPr>
        <w:spacing w:after="0" w:line="240" w:lineRule="auto"/>
        <w:rPr>
          <w:rFonts w:ascii="Calibri" w:eastAsia="Times New Roman" w:hAnsi="Calibri" w:cs="Calibri"/>
          <w:lang w:eastAsia="en-ZA"/>
        </w:rPr>
      </w:pPr>
    </w:p>
    <w:p w14:paraId="688C3EA3" w14:textId="77777777" w:rsidR="009C7A42" w:rsidRPr="001A0B6B" w:rsidRDefault="009C7A42" w:rsidP="009C7A42">
      <w:pPr>
        <w:spacing w:after="0" w:line="240" w:lineRule="auto"/>
        <w:rPr>
          <w:rFonts w:ascii="Calibri" w:eastAsia="Times New Roman" w:hAnsi="Calibri" w:cs="Calibri"/>
          <w:lang w:eastAsia="en-ZA"/>
        </w:rPr>
      </w:pPr>
      <w:r w:rsidRPr="001A0B6B">
        <w:rPr>
          <w:rFonts w:ascii="Calibri" w:eastAsia="Times New Roman" w:hAnsi="Calibri" w:cs="Calibri"/>
          <w:b/>
          <w:bCs/>
          <w:lang w:eastAsia="en-ZA"/>
        </w:rPr>
        <w:t>About MasterDrive</w:t>
      </w:r>
    </w:p>
    <w:p w14:paraId="674BD931" w14:textId="77777777" w:rsidR="009C7A42" w:rsidRPr="001A0B6B" w:rsidRDefault="009C7A42" w:rsidP="009C7A42">
      <w:pPr>
        <w:spacing w:after="0" w:line="240" w:lineRule="auto"/>
        <w:contextualSpacing/>
        <w:rPr>
          <w:rFonts w:ascii="Calibri" w:hAnsi="Calibri" w:cs="Calibri"/>
          <w:lang w:eastAsia="en-GB"/>
        </w:rPr>
      </w:pPr>
      <w:r w:rsidRPr="001A0B6B">
        <w:rPr>
          <w:rFonts w:ascii="Calibri" w:hAnsi="Calibri" w:cs="Calibri"/>
          <w:b/>
          <w:bCs/>
          <w:i/>
          <w:iCs/>
          <w:color w:val="C00000"/>
          <w:lang w:eastAsia="en-GB"/>
        </w:rPr>
        <w:t>Master</w:t>
      </w:r>
      <w:r w:rsidRPr="001A0B6B">
        <w:rPr>
          <w:rFonts w:ascii="Calibri" w:hAnsi="Calibri" w:cs="Calibri"/>
          <w:b/>
          <w:bCs/>
          <w:i/>
          <w:iCs/>
          <w:lang w:eastAsia="en-GB"/>
        </w:rPr>
        <w:t>Drive</w:t>
      </w:r>
      <w:r w:rsidRPr="001A0B6B">
        <w:rPr>
          <w:rFonts w:ascii="Calibri" w:hAnsi="Calibri" w:cs="Calibri"/>
          <w:lang w:eastAsia="en-GB"/>
        </w:rPr>
        <w:t xml:space="preserve"> is a results-driven, training organisation focussing on changing driver behaviour </w:t>
      </w:r>
      <w:proofErr w:type="gramStart"/>
      <w:r w:rsidRPr="001A0B6B">
        <w:rPr>
          <w:rFonts w:ascii="Calibri" w:hAnsi="Calibri" w:cs="Calibri"/>
          <w:lang w:eastAsia="en-GB"/>
        </w:rPr>
        <w:t>and  engages</w:t>
      </w:r>
      <w:proofErr w:type="gramEnd"/>
      <w:r w:rsidRPr="001A0B6B">
        <w:rPr>
          <w:rFonts w:ascii="Calibri" w:hAnsi="Calibri" w:cs="Calibri"/>
          <w:lang w:eastAsia="en-GB"/>
        </w:rPr>
        <w:t xml:space="preserve"> with and assists companies in managing road risk.</w:t>
      </w:r>
    </w:p>
    <w:p w14:paraId="63D80ECE" w14:textId="77777777" w:rsidR="009C7A42" w:rsidRPr="001A0B6B" w:rsidRDefault="009C7A42" w:rsidP="009C7A42">
      <w:pPr>
        <w:spacing w:after="0" w:line="240" w:lineRule="auto"/>
        <w:contextualSpacing/>
        <w:rPr>
          <w:rFonts w:ascii="Calibri" w:hAnsi="Calibri" w:cs="Calibri"/>
          <w:lang w:eastAsia="en-GB"/>
        </w:rPr>
      </w:pPr>
    </w:p>
    <w:p w14:paraId="72BCE527" w14:textId="77777777" w:rsidR="009C7A42" w:rsidRPr="001A0B6B" w:rsidRDefault="009C7A42" w:rsidP="009C7A42">
      <w:pPr>
        <w:spacing w:after="0" w:line="240" w:lineRule="auto"/>
        <w:contextualSpacing/>
        <w:rPr>
          <w:rFonts w:ascii="Calibri" w:hAnsi="Calibri" w:cs="Calibri"/>
          <w:lang w:eastAsia="en-GB"/>
        </w:rPr>
      </w:pPr>
      <w:r w:rsidRPr="001A0B6B">
        <w:rPr>
          <w:rFonts w:ascii="Calibri" w:hAnsi="Calibri" w:cs="Calibri"/>
          <w:lang w:eastAsia="en-GB"/>
        </w:rPr>
        <w:t xml:space="preserve">The company has four dedicated branches in South Africa: Johannesburg, Cape Town, Durban and </w:t>
      </w:r>
      <w:proofErr w:type="spellStart"/>
      <w:r w:rsidRPr="001A0B6B">
        <w:rPr>
          <w:rFonts w:ascii="Calibri" w:hAnsi="Calibri" w:cs="Calibri"/>
          <w:lang w:eastAsia="en-GB"/>
        </w:rPr>
        <w:t>Gqeberha</w:t>
      </w:r>
      <w:proofErr w:type="spellEnd"/>
      <w:r w:rsidRPr="001A0B6B">
        <w:rPr>
          <w:rFonts w:ascii="Calibri" w:hAnsi="Calibri" w:cs="Calibri"/>
          <w:lang w:eastAsia="en-GB"/>
        </w:rPr>
        <w:t xml:space="preserve"> and has the African continent within its field of operation as well.</w:t>
      </w:r>
    </w:p>
    <w:p w14:paraId="53AFEDB9" w14:textId="77777777" w:rsidR="009C7A42" w:rsidRPr="001A0B6B" w:rsidRDefault="009C7A42" w:rsidP="009C7A42">
      <w:pPr>
        <w:spacing w:after="0" w:line="240" w:lineRule="auto"/>
        <w:contextualSpacing/>
        <w:rPr>
          <w:rFonts w:ascii="Calibri" w:hAnsi="Calibri" w:cs="Calibri"/>
          <w:lang w:eastAsia="en-GB"/>
        </w:rPr>
      </w:pPr>
    </w:p>
    <w:p w14:paraId="1F3FA30F" w14:textId="77777777" w:rsidR="009C7A42" w:rsidRPr="001A0B6B" w:rsidRDefault="009C7A42" w:rsidP="009C7A42">
      <w:pPr>
        <w:spacing w:after="0" w:line="240" w:lineRule="auto"/>
        <w:contextualSpacing/>
        <w:rPr>
          <w:rFonts w:ascii="Calibri" w:hAnsi="Calibri" w:cs="Calibri"/>
          <w:lang w:eastAsia="en-GB"/>
        </w:rPr>
      </w:pPr>
      <w:r w:rsidRPr="001A0B6B">
        <w:rPr>
          <w:rFonts w:ascii="Calibri" w:hAnsi="Calibri" w:cs="Calibri"/>
          <w:b/>
          <w:bCs/>
          <w:i/>
          <w:iCs/>
          <w:color w:val="C00000"/>
          <w:lang w:eastAsia="en-GB"/>
        </w:rPr>
        <w:t>Master</w:t>
      </w:r>
      <w:r w:rsidRPr="001A0B6B">
        <w:rPr>
          <w:rFonts w:ascii="Calibri" w:hAnsi="Calibri" w:cs="Calibri"/>
          <w:b/>
          <w:bCs/>
          <w:i/>
          <w:iCs/>
          <w:lang w:eastAsia="en-GB"/>
        </w:rPr>
        <w:t>Drive’s</w:t>
      </w:r>
      <w:r w:rsidRPr="001A0B6B">
        <w:rPr>
          <w:rFonts w:ascii="Calibri" w:hAnsi="Calibri" w:cs="Calibri"/>
          <w:lang w:eastAsia="en-GB"/>
        </w:rPr>
        <w:t> dedicated team of professional, internationally accredited, instructors deliver training on a range of programs that encompass the full spectrum of vehicles – from motorbikes to cars to busses and trucks.</w:t>
      </w:r>
    </w:p>
    <w:p w14:paraId="675F298C" w14:textId="77777777" w:rsidR="009C7A42" w:rsidRPr="001A0B6B" w:rsidRDefault="009C7A42" w:rsidP="009C7A42">
      <w:pPr>
        <w:spacing w:after="0" w:line="240" w:lineRule="auto"/>
        <w:contextualSpacing/>
        <w:rPr>
          <w:rFonts w:ascii="Calibri" w:hAnsi="Calibri" w:cs="Calibri"/>
          <w:lang w:eastAsia="en-GB"/>
        </w:rPr>
      </w:pPr>
    </w:p>
    <w:p w14:paraId="48C9DB6A" w14:textId="77777777" w:rsidR="009C7A42" w:rsidRPr="001A0B6B" w:rsidRDefault="009C7A42" w:rsidP="009C7A42">
      <w:pPr>
        <w:spacing w:after="0" w:line="240" w:lineRule="auto"/>
        <w:contextualSpacing/>
        <w:rPr>
          <w:rFonts w:ascii="Calibri" w:hAnsi="Calibri" w:cs="Calibri"/>
          <w:lang w:eastAsia="en-GB"/>
        </w:rPr>
      </w:pPr>
      <w:r w:rsidRPr="001A0B6B">
        <w:rPr>
          <w:rFonts w:ascii="Calibri" w:hAnsi="Calibri" w:cs="Calibri"/>
          <w:lang w:eastAsia="en-GB"/>
        </w:rPr>
        <w:t xml:space="preserve">The company has a proven track record with </w:t>
      </w:r>
      <w:proofErr w:type="gramStart"/>
      <w:r w:rsidRPr="001A0B6B">
        <w:rPr>
          <w:rFonts w:ascii="Calibri" w:hAnsi="Calibri" w:cs="Calibri"/>
          <w:lang w:eastAsia="en-GB"/>
        </w:rPr>
        <w:t>a number of</w:t>
      </w:r>
      <w:proofErr w:type="gramEnd"/>
      <w:r w:rsidRPr="001A0B6B">
        <w:rPr>
          <w:rFonts w:ascii="Calibri" w:hAnsi="Calibri" w:cs="Calibri"/>
          <w:lang w:eastAsia="en-GB"/>
        </w:rPr>
        <w:t xml:space="preserve"> South Africa’s top 500 companies. </w:t>
      </w:r>
      <w:r w:rsidRPr="001A0B6B">
        <w:rPr>
          <w:rFonts w:ascii="Calibri" w:hAnsi="Calibri" w:cs="Calibri"/>
          <w:b/>
          <w:bCs/>
          <w:i/>
          <w:iCs/>
          <w:color w:val="C00000"/>
          <w:lang w:eastAsia="en-GB"/>
        </w:rPr>
        <w:t>Master</w:t>
      </w:r>
      <w:r w:rsidRPr="001A0B6B">
        <w:rPr>
          <w:rFonts w:ascii="Calibri" w:hAnsi="Calibri" w:cs="Calibri"/>
          <w:b/>
          <w:bCs/>
          <w:i/>
          <w:iCs/>
          <w:lang w:eastAsia="en-GB"/>
        </w:rPr>
        <w:t>Drive</w:t>
      </w:r>
      <w:r w:rsidRPr="001A0B6B">
        <w:rPr>
          <w:rFonts w:ascii="Calibri" w:hAnsi="Calibri" w:cs="Calibri"/>
          <w:lang w:eastAsia="en-GB"/>
        </w:rPr>
        <w:t> is committed to a BBBEE transformation program which contributes toward the wellbeing of all South Africans.</w:t>
      </w:r>
    </w:p>
    <w:p w14:paraId="02F35F82" w14:textId="77777777" w:rsidR="009C7A42" w:rsidRPr="001A0B6B" w:rsidRDefault="009C7A42" w:rsidP="009C7A42">
      <w:pPr>
        <w:spacing w:after="0" w:line="240" w:lineRule="auto"/>
        <w:contextualSpacing/>
        <w:rPr>
          <w:rFonts w:ascii="Calibri" w:hAnsi="Calibri" w:cs="Calibri"/>
          <w:lang w:eastAsia="en-GB"/>
        </w:rPr>
      </w:pPr>
    </w:p>
    <w:p w14:paraId="4DA3A437" w14:textId="77777777" w:rsidR="009C7A42" w:rsidRPr="001A0B6B" w:rsidRDefault="009C7A42" w:rsidP="009C7A42">
      <w:pPr>
        <w:spacing w:after="0" w:line="240" w:lineRule="auto"/>
        <w:contextualSpacing/>
        <w:rPr>
          <w:rFonts w:ascii="Calibri" w:hAnsi="Calibri" w:cs="Calibri"/>
          <w:lang w:eastAsia="en-GB"/>
        </w:rPr>
      </w:pPr>
      <w:r w:rsidRPr="001A0B6B">
        <w:rPr>
          <w:rFonts w:ascii="Calibri" w:hAnsi="Calibri" w:cs="Calibri"/>
          <w:b/>
          <w:bCs/>
          <w:i/>
          <w:iCs/>
          <w:color w:val="C00000"/>
          <w:lang w:eastAsia="en-GB"/>
        </w:rPr>
        <w:t>Master</w:t>
      </w:r>
      <w:r w:rsidRPr="001A0B6B">
        <w:rPr>
          <w:rFonts w:ascii="Calibri" w:hAnsi="Calibri" w:cs="Calibri"/>
          <w:b/>
          <w:bCs/>
          <w:i/>
          <w:iCs/>
          <w:lang w:eastAsia="en-GB"/>
        </w:rPr>
        <w:t>Drive</w:t>
      </w:r>
      <w:r w:rsidRPr="001A0B6B">
        <w:rPr>
          <w:rFonts w:ascii="Calibri" w:hAnsi="Calibri" w:cs="Calibri"/>
          <w:lang w:eastAsia="en-GB"/>
        </w:rPr>
        <w:t xml:space="preserve"> takes an active role in promoting road safety through several events that raise awareness and encourage changed driver behaviour. These include but are not limited to the </w:t>
      </w:r>
      <w:r w:rsidRPr="001A0B6B">
        <w:rPr>
          <w:rFonts w:ascii="Calibri" w:hAnsi="Calibri" w:cs="Calibri"/>
          <w:b/>
          <w:bCs/>
          <w:i/>
          <w:iCs/>
          <w:lang w:eastAsia="en-GB"/>
        </w:rPr>
        <w:t>Women with Drive</w:t>
      </w:r>
      <w:r w:rsidRPr="001A0B6B">
        <w:rPr>
          <w:rFonts w:ascii="Calibri" w:hAnsi="Calibri" w:cs="Calibri"/>
          <w:lang w:eastAsia="en-GB"/>
        </w:rPr>
        <w:t xml:space="preserve"> event focusing on women working in the mobility industry, the </w:t>
      </w:r>
      <w:r w:rsidRPr="001A0B6B">
        <w:rPr>
          <w:rFonts w:ascii="Calibri" w:hAnsi="Calibri" w:cs="Calibri"/>
          <w:b/>
          <w:bCs/>
          <w:i/>
          <w:iCs/>
          <w:lang w:eastAsia="en-GB"/>
        </w:rPr>
        <w:t>Fleet Safety Awards</w:t>
      </w:r>
      <w:r w:rsidRPr="001A0B6B">
        <w:rPr>
          <w:rFonts w:ascii="Calibri" w:hAnsi="Calibri" w:cs="Calibri"/>
          <w:lang w:eastAsia="en-GB"/>
        </w:rPr>
        <w:t xml:space="preserve"> that recognise the highest examples of road safety in South African and the </w:t>
      </w:r>
      <w:r w:rsidRPr="001A0B6B">
        <w:rPr>
          <w:rFonts w:ascii="Calibri" w:hAnsi="Calibri" w:cs="Calibri"/>
          <w:b/>
          <w:bCs/>
          <w:i/>
          <w:iCs/>
          <w:lang w:eastAsia="en-GB"/>
        </w:rPr>
        <w:t>Transport Month</w:t>
      </w:r>
      <w:r w:rsidRPr="001A0B6B">
        <w:rPr>
          <w:rFonts w:ascii="Calibri" w:hAnsi="Calibri" w:cs="Calibri"/>
          <w:lang w:eastAsia="en-GB"/>
        </w:rPr>
        <w:t xml:space="preserve"> event that promotes road safety going into the festive season. </w:t>
      </w:r>
    </w:p>
    <w:p w14:paraId="19DFAF59" w14:textId="77777777" w:rsidR="009C7A42" w:rsidRPr="001A0B6B" w:rsidRDefault="009C7A42" w:rsidP="009C7A42">
      <w:pPr>
        <w:spacing w:after="0" w:line="240" w:lineRule="auto"/>
        <w:contextualSpacing/>
        <w:rPr>
          <w:rFonts w:ascii="Calibri" w:hAnsi="Calibri" w:cs="Calibri"/>
          <w:lang w:eastAsia="en-GB"/>
        </w:rPr>
      </w:pPr>
    </w:p>
    <w:p w14:paraId="355699E3" w14:textId="77777777" w:rsidR="009C7A42" w:rsidRPr="001A0B6B" w:rsidRDefault="009C7A42" w:rsidP="009C7A42">
      <w:pPr>
        <w:spacing w:after="0" w:line="240" w:lineRule="auto"/>
        <w:contextualSpacing/>
        <w:rPr>
          <w:rFonts w:ascii="Calibri" w:hAnsi="Calibri" w:cs="Calibri"/>
          <w:lang w:eastAsia="en-GB"/>
        </w:rPr>
      </w:pPr>
      <w:r w:rsidRPr="001A0B6B">
        <w:rPr>
          <w:rFonts w:ascii="Calibri" w:hAnsi="Calibri" w:cs="Calibri"/>
          <w:lang w:eastAsia="en-GB"/>
        </w:rPr>
        <w:t>Our Why is summed up as follows:</w:t>
      </w:r>
    </w:p>
    <w:p w14:paraId="565A67EA" w14:textId="77777777" w:rsidR="009C7A42" w:rsidRPr="001A0B6B" w:rsidRDefault="009C7A42" w:rsidP="009C7A42">
      <w:pPr>
        <w:spacing w:after="0" w:line="240" w:lineRule="auto"/>
        <w:contextualSpacing/>
        <w:rPr>
          <w:rFonts w:ascii="Calibri" w:hAnsi="Calibri" w:cs="Calibri"/>
          <w:b/>
          <w:bCs/>
          <w:i/>
          <w:iCs/>
          <w:lang w:eastAsia="en-GB"/>
        </w:rPr>
      </w:pPr>
      <w:r w:rsidRPr="001A0B6B">
        <w:rPr>
          <w:rFonts w:ascii="Calibri" w:hAnsi="Calibri" w:cs="Calibri"/>
          <w:b/>
          <w:bCs/>
          <w:i/>
          <w:iCs/>
          <w:lang w:eastAsia="en-GB"/>
        </w:rPr>
        <w:t>Making a difference, one day, one kilometre, one life at a time!!!</w:t>
      </w:r>
    </w:p>
    <w:p w14:paraId="65515CAA" w14:textId="77777777" w:rsidR="009C7A42" w:rsidRPr="001A0B6B" w:rsidRDefault="009C7A42" w:rsidP="009C7A42">
      <w:pPr>
        <w:spacing w:after="0" w:line="240" w:lineRule="auto"/>
        <w:rPr>
          <w:rFonts w:ascii="Calibri" w:hAnsi="Calibri" w:cs="Calibri"/>
        </w:rPr>
      </w:pPr>
    </w:p>
    <w:p w14:paraId="7D5CCBBB" w14:textId="77777777" w:rsidR="009C7A42" w:rsidRPr="001A0B6B" w:rsidRDefault="009C7A42" w:rsidP="009C7A42">
      <w:pPr>
        <w:spacing w:after="0" w:line="240" w:lineRule="auto"/>
        <w:rPr>
          <w:rFonts w:ascii="Calibri" w:hAnsi="Calibri" w:cs="Calibri"/>
        </w:rPr>
      </w:pPr>
    </w:p>
    <w:p w14:paraId="2D4B407C" w14:textId="77777777" w:rsidR="009C7A42" w:rsidRPr="008E3E84" w:rsidRDefault="009C7A42" w:rsidP="008E3E84">
      <w:pPr>
        <w:spacing w:after="0" w:line="240" w:lineRule="auto"/>
        <w:rPr>
          <w:rFonts w:ascii="Calibri" w:hAnsi="Calibri" w:cs="Calibri"/>
        </w:rPr>
      </w:pPr>
    </w:p>
    <w:sectPr w:rsidR="009C7A42" w:rsidRPr="008E3E84" w:rsidSect="008E3E84">
      <w:head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EF3660" w14:textId="77777777" w:rsidR="00B75EAB" w:rsidRDefault="00B75EAB" w:rsidP="009C7A42">
      <w:pPr>
        <w:spacing w:after="0" w:line="240" w:lineRule="auto"/>
      </w:pPr>
      <w:r>
        <w:separator/>
      </w:r>
    </w:p>
  </w:endnote>
  <w:endnote w:type="continuationSeparator" w:id="0">
    <w:p w14:paraId="3A6B49C2" w14:textId="77777777" w:rsidR="00B75EAB" w:rsidRDefault="00B75EAB" w:rsidP="009C7A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747F8E" w14:textId="77777777" w:rsidR="00B75EAB" w:rsidRDefault="00B75EAB" w:rsidP="009C7A42">
      <w:pPr>
        <w:spacing w:after="0" w:line="240" w:lineRule="auto"/>
      </w:pPr>
      <w:r>
        <w:separator/>
      </w:r>
    </w:p>
  </w:footnote>
  <w:footnote w:type="continuationSeparator" w:id="0">
    <w:p w14:paraId="1F235AA4" w14:textId="77777777" w:rsidR="00B75EAB" w:rsidRDefault="00B75EAB" w:rsidP="009C7A4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EAC855" w14:textId="3D3EBCA3" w:rsidR="009C7A42" w:rsidRDefault="009C7A42" w:rsidP="009C7A42">
    <w:pPr>
      <w:pStyle w:val="Header"/>
      <w:jc w:val="center"/>
    </w:pPr>
    <w:r>
      <w:rPr>
        <w:noProof/>
      </w:rPr>
      <w:drawing>
        <wp:inline distT="0" distB="0" distL="0" distR="0" wp14:anchorId="2AD78FD5" wp14:editId="2AB5B752">
          <wp:extent cx="3070800" cy="561600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70800" cy="561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5546959" w14:textId="77777777" w:rsidR="009C7A42" w:rsidRPr="009C7A42" w:rsidRDefault="009C7A42" w:rsidP="009C7A42">
    <w:pPr>
      <w:pStyle w:val="Header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3E84"/>
    <w:rsid w:val="00032F2D"/>
    <w:rsid w:val="00041695"/>
    <w:rsid w:val="007D7C9D"/>
    <w:rsid w:val="00816068"/>
    <w:rsid w:val="0089111E"/>
    <w:rsid w:val="008E3E84"/>
    <w:rsid w:val="009C7A42"/>
    <w:rsid w:val="00B75E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ACD7AEF"/>
  <w15:chartTrackingRefBased/>
  <w15:docId w15:val="{B18D58F0-E261-416B-9937-65EF25EEB8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Z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E3E84"/>
  </w:style>
  <w:style w:type="paragraph" w:styleId="Heading1">
    <w:name w:val="heading 1"/>
    <w:basedOn w:val="Normal"/>
    <w:next w:val="Normal"/>
    <w:link w:val="Heading1Char"/>
    <w:uiPriority w:val="9"/>
    <w:qFormat/>
    <w:rsid w:val="008E3E8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E3E8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E3E8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E3E8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E3E8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E3E8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E3E8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E3E8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E3E8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E3E8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E3E8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E3E8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E3E8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E3E8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E3E8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E3E8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E3E8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E3E8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E3E8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E3E8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E3E8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E3E8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E3E8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E3E8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E3E8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E3E8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E3E8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E3E8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E3E84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9C7A42"/>
    <w:rPr>
      <w:color w:val="467886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9C7A4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C7A42"/>
  </w:style>
  <w:style w:type="paragraph" w:styleId="Footer">
    <w:name w:val="footer"/>
    <w:basedOn w:val="Normal"/>
    <w:link w:val="FooterChar"/>
    <w:uiPriority w:val="99"/>
    <w:unhideWhenUsed/>
    <w:rsid w:val="009C7A4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C7A4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mailto:sam@masterdrive.co.za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sam@masterdrive.co.za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785</Words>
  <Characters>4481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 Greathead</dc:creator>
  <cp:keywords/>
  <dc:description/>
  <cp:lastModifiedBy>Sam Greathead</cp:lastModifiedBy>
  <cp:revision>1</cp:revision>
  <dcterms:created xsi:type="dcterms:W3CDTF">2026-10-13T10:20:00Z</dcterms:created>
  <dcterms:modified xsi:type="dcterms:W3CDTF">2026-10-13T10:46:00Z</dcterms:modified>
</cp:coreProperties>
</file>